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4D" w:rsidRPr="009F4747" w:rsidRDefault="00E70C12" w:rsidP="009F474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F4747">
        <w:rPr>
          <w:rFonts w:ascii="Times New Roman" w:hAnsi="Times New Roman" w:cs="Times New Roman"/>
          <w:sz w:val="28"/>
          <w:szCs w:val="28"/>
          <w:lang w:val="ro-RO"/>
        </w:rPr>
        <w:t>STIMAȚI CETĂȚENI,</w:t>
      </w:r>
    </w:p>
    <w:p w:rsidR="00E70C12" w:rsidRPr="009F4747" w:rsidRDefault="00E70C12" w:rsidP="009F4747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9F4747">
        <w:rPr>
          <w:rFonts w:ascii="Times New Roman" w:hAnsi="Times New Roman" w:cs="Times New Roman"/>
          <w:sz w:val="24"/>
          <w:szCs w:val="24"/>
          <w:lang w:val="ro-RO"/>
        </w:rPr>
        <w:t>Având în vedere prevederile art. 4 din Ordonanța Militară nr.3 din 24.03.2020 privind măsuri de prevenire a răspândirii COVID-19</w:t>
      </w:r>
      <w:r w:rsidR="009F4747" w:rsidRPr="009F4747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</w:pP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Art. 4. –</w:t>
      </w:r>
      <w:r>
        <w:rPr>
          <w:rFonts w:ascii="Arial" w:hAnsi="Arial" w:cs="Arial"/>
          <w:color w:val="8A8A8A"/>
          <w:sz w:val="23"/>
          <w:szCs w:val="23"/>
        </w:rPr>
        <w:t> </w:t>
      </w: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(1)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Pentru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verificarea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motivului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deplasării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: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rPr>
          <w:rFonts w:ascii="Arial" w:hAnsi="Arial" w:cs="Arial"/>
          <w:color w:val="8A8A8A"/>
          <w:sz w:val="23"/>
          <w:szCs w:val="23"/>
        </w:rPr>
      </w:pP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rPr>
          <w:rFonts w:ascii="Arial" w:hAnsi="Arial" w:cs="Arial"/>
          <w:color w:val="8A8A8A"/>
          <w:sz w:val="23"/>
          <w:szCs w:val="23"/>
        </w:rPr>
      </w:pP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a) </w:t>
      </w:r>
      <w:proofErr w:type="spellStart"/>
      <w:proofErr w:type="gram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angajații</w:t>
      </w:r>
      <w:proofErr w:type="spellEnd"/>
      <w:proofErr w:type="gram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prezintă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legitimația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serviciu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sau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adeverința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eliberată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angajator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;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rPr>
          <w:rFonts w:ascii="Arial" w:hAnsi="Arial" w:cs="Arial"/>
          <w:color w:val="8A8A8A"/>
          <w:sz w:val="23"/>
          <w:szCs w:val="23"/>
        </w:rPr>
      </w:pP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b)</w:t>
      </w:r>
      <w:r>
        <w:rPr>
          <w:rFonts w:ascii="Arial" w:hAnsi="Arial" w:cs="Arial"/>
          <w:color w:val="8A8A8A"/>
          <w:sz w:val="23"/>
          <w:szCs w:val="23"/>
        </w:rPr>
        <w:t> </w:t>
      </w:r>
      <w:proofErr w:type="spellStart"/>
      <w:proofErr w:type="gram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persoanele</w:t>
      </w:r>
      <w:proofErr w:type="spellEnd"/>
      <w:proofErr w:type="gram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fizice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autorizate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titularii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întreprinderilor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individuale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membrii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întreprinderilor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familiale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liber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profesioniștii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persoanele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care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practică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activități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agricole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prezintă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 o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declarație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propria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răspundere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,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completată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prealabil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.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8A8A8A"/>
          <w:sz w:val="23"/>
          <w:szCs w:val="23"/>
        </w:rPr>
      </w:pP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(2)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Pentru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verificarea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motivului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deplasării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alte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situații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decât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cele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prevăzute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la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alin</w:t>
      </w:r>
      <w:proofErr w:type="spellEnd"/>
      <w:proofErr w:type="gram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.(</w:t>
      </w:r>
      <w:proofErr w:type="gram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1),</w:t>
      </w:r>
      <w:r>
        <w:rPr>
          <w:rFonts w:ascii="Arial" w:hAnsi="Arial" w:cs="Arial"/>
          <w:color w:val="8A8A8A"/>
          <w:sz w:val="23"/>
          <w:szCs w:val="23"/>
        </w:rPr>
        <w:t> </w:t>
      </w: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se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prezintă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 o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declarație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propria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răspundere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completată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prealabil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.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8A8A8A"/>
          <w:sz w:val="23"/>
          <w:szCs w:val="23"/>
        </w:rPr>
      </w:pP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(3)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Declarația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propria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răspundere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trebuie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să</w:t>
      </w:r>
      <w:proofErr w:type="spellEnd"/>
      <w:proofErr w:type="gram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cuprindă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numele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prenumele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, data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nașterii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adresa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locuinței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motivul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locul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deplasării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, data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semnătura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.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8A8A8A"/>
          <w:sz w:val="23"/>
          <w:szCs w:val="23"/>
        </w:rPr>
      </w:pP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(4)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Adeverința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eliberată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angajator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sau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declarația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propria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răspundere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pot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fi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prezentate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personalului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autorităților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abilitate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și</w:t>
      </w:r>
      <w:proofErr w:type="spellEnd"/>
      <w:r>
        <w:rPr>
          <w:rFonts w:ascii="Arial" w:hAnsi="Arial" w:cs="Arial"/>
          <w:color w:val="8A8A8A"/>
          <w:sz w:val="23"/>
          <w:szCs w:val="23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prin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intermediul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telefonului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tabletei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sau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unui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dispozitiv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electronic similar.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ind w:firstLine="720"/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</w:pP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(5)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Măsura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se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aplică</w:t>
      </w:r>
      <w:proofErr w:type="spellEnd"/>
      <w:r>
        <w:rPr>
          <w:rFonts w:ascii="Arial" w:hAnsi="Arial" w:cs="Arial"/>
          <w:color w:val="8A8A8A"/>
          <w:sz w:val="23"/>
          <w:szCs w:val="23"/>
        </w:rPr>
        <w:t> 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începând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cu data de 25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martie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2020,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ora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 12.00.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ind w:firstLine="720"/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</w:pP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ind w:firstLine="720"/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</w:pP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Declarațiile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pot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fi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procurate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gratuit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de la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sediul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Primăriei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comunei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Tuzla de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Luni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până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Vineri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inervalul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orar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08:00 – 1</w:t>
      </w:r>
      <w:r w:rsidR="002D6254"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3</w:t>
      </w:r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:00.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ind w:firstLine="720"/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</w:pP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Alăturat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vă</w:t>
      </w:r>
      <w:proofErr w:type="spellEnd"/>
      <w:proofErr w:type="gram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atașez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modelul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Declarației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proprie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răspundere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si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felul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care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acesta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trebuie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completată</w:t>
      </w:r>
      <w:proofErr w:type="spellEnd"/>
      <w:r>
        <w:rPr>
          <w:rStyle w:val="bumpedfont15"/>
          <w:rFonts w:ascii="Arial" w:hAnsi="Arial" w:cs="Arial"/>
          <w:color w:val="8A8A8A"/>
          <w:sz w:val="23"/>
          <w:szCs w:val="23"/>
          <w:bdr w:val="none" w:sz="0" w:space="0" w:color="auto" w:frame="1"/>
        </w:rPr>
        <w:t>.</w:t>
      </w:r>
    </w:p>
    <w:p w:rsidR="009F4747" w:rsidRDefault="009F4747" w:rsidP="009F4747">
      <w:pPr>
        <w:pStyle w:val="s1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8A8A8A"/>
          <w:sz w:val="23"/>
          <w:szCs w:val="23"/>
        </w:rPr>
      </w:pPr>
    </w:p>
    <w:sectPr w:rsidR="009F4747" w:rsidSect="005D4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0C12"/>
    <w:rsid w:val="0008036F"/>
    <w:rsid w:val="002D6254"/>
    <w:rsid w:val="00417AD1"/>
    <w:rsid w:val="00454E9A"/>
    <w:rsid w:val="004D1C7A"/>
    <w:rsid w:val="005D444D"/>
    <w:rsid w:val="007407D7"/>
    <w:rsid w:val="008504B7"/>
    <w:rsid w:val="008E5CA3"/>
    <w:rsid w:val="009F4747"/>
    <w:rsid w:val="00A705A0"/>
    <w:rsid w:val="00B97AB9"/>
    <w:rsid w:val="00CD4829"/>
    <w:rsid w:val="00E70C12"/>
    <w:rsid w:val="00E9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2">
    <w:name w:val="s12"/>
    <w:basedOn w:val="Normal"/>
    <w:rsid w:val="009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umpedfont15">
    <w:name w:val="bumpedfont15"/>
    <w:basedOn w:val="DefaultParagraphFont"/>
    <w:rsid w:val="009F4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SIMONAPC</dc:creator>
  <cp:keywords/>
  <dc:description/>
  <cp:lastModifiedBy>SIMONAPC</cp:lastModifiedBy>
  <cp:revision>3</cp:revision>
  <dcterms:created xsi:type="dcterms:W3CDTF">2020-04-02T07:40:00Z</dcterms:created>
  <dcterms:modified xsi:type="dcterms:W3CDTF">2020-04-02T08:22:00Z</dcterms:modified>
</cp:coreProperties>
</file>